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1F86" w14:textId="6F4EBD3C" w:rsidR="00A53C21" w:rsidRPr="00311DF0" w:rsidRDefault="001C4F1C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         </w:t>
      </w:r>
      <w:r w:rsidR="00A53C21"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8-й </w:t>
      </w:r>
      <w:r w:rsidR="00311DF0"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Ч</w:t>
      </w:r>
      <w:r w:rsidR="00A53C21"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емпионат страны и чемпионат Баку по прыжкам на батуте</w:t>
      </w:r>
    </w:p>
    <w:p w14:paraId="63DA534F" w14:textId="7777777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</w:p>
    <w:p w14:paraId="63083FD0" w14:textId="6CCF49CD" w:rsidR="00107242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                        </w:t>
      </w:r>
      <w:r w:rsidR="00311DF0"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         </w:t>
      </w:r>
      <w:r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Расписание соревнований</w:t>
      </w:r>
    </w:p>
    <w:p w14:paraId="49BAF2D0" w14:textId="305302EF" w:rsidR="00A53C21" w:rsidRPr="00311DF0" w:rsidRDefault="00107242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                                   </w:t>
      </w:r>
      <w:r w:rsidR="00311DF0"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               </w:t>
      </w:r>
      <w:r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    </w:t>
      </w:r>
      <w:r w:rsidR="00A53C21"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7 декабря</w:t>
      </w:r>
    </w:p>
    <w:p w14:paraId="2401EBBB" w14:textId="7777777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</w:p>
    <w:p w14:paraId="78BD3A6C" w14:textId="7777777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12:00-12:05 Церемония открытия</w:t>
      </w:r>
    </w:p>
    <w:p w14:paraId="0E774B1B" w14:textId="67F7FA80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12:05-12:40</w:t>
      </w:r>
      <w:r w:rsidRPr="00311DF0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Индивидуальная программа</w:t>
      </w:r>
    </w:p>
    <w:p w14:paraId="118906AE" w14:textId="7777777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color w:val="1F1F1F"/>
          <w:sz w:val="24"/>
          <w:szCs w:val="24"/>
          <w:lang w:val="ru-RU"/>
        </w:rPr>
        <w:t>Группа 1 – Малыши (2017г.р.) – женщины/мужчины</w:t>
      </w:r>
    </w:p>
    <w:p w14:paraId="22656CF2" w14:textId="67D21F10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13:00-14:50 Индивидуальная программа</w:t>
      </w:r>
    </w:p>
    <w:p w14:paraId="281151BD" w14:textId="7777777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color w:val="1F1F1F"/>
          <w:sz w:val="24"/>
          <w:szCs w:val="24"/>
          <w:lang w:val="ru-RU"/>
        </w:rPr>
        <w:t>2 группа – Дети (2014-2016гг.) – женщины/мужчины</w:t>
      </w:r>
    </w:p>
    <w:p w14:paraId="3F48401C" w14:textId="7777777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14:50-15:20 Церемония награждения </w:t>
      </w:r>
    </w:p>
    <w:p w14:paraId="51D03EAC" w14:textId="39C393CB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color w:val="1F1F1F"/>
          <w:sz w:val="24"/>
          <w:szCs w:val="24"/>
          <w:lang w:val="ru-RU"/>
        </w:rPr>
        <w:t>Малыши (2017) - женщины/мужчины</w:t>
      </w:r>
    </w:p>
    <w:p w14:paraId="3D0137C8" w14:textId="1F09A35F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color w:val="1F1F1F"/>
          <w:sz w:val="24"/>
          <w:szCs w:val="24"/>
          <w:lang w:val="ru-RU"/>
        </w:rPr>
        <w:t>Дети (2014-2016) – женщины/мужчины</w:t>
      </w:r>
    </w:p>
    <w:p w14:paraId="2A0A4B91" w14:textId="223B31B5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15:20-16:00 Перерыв</w:t>
      </w:r>
    </w:p>
    <w:p w14:paraId="28F9C22E" w14:textId="57A72A8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16:00-17:00 Индивидуальная программа</w:t>
      </w:r>
    </w:p>
    <w:p w14:paraId="109B1CD4" w14:textId="7777777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color w:val="1F1F1F"/>
          <w:sz w:val="24"/>
          <w:szCs w:val="24"/>
          <w:lang w:val="ru-RU"/>
        </w:rPr>
        <w:t>Группа 3 – Пре-юниоры (2012-2013гг.) – женщины/мужчины</w:t>
      </w:r>
    </w:p>
    <w:p w14:paraId="29ADBABF" w14:textId="6CC4D615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17:20-18:10 Индивидуальная программа</w:t>
      </w:r>
    </w:p>
    <w:p w14:paraId="08E2010A" w14:textId="7777777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color w:val="1F1F1F"/>
          <w:sz w:val="24"/>
          <w:szCs w:val="24"/>
          <w:lang w:val="ru-RU"/>
        </w:rPr>
        <w:t>4 группа – Юниоры (2008-2011гг.) – женщины/мужчины</w:t>
      </w:r>
    </w:p>
    <w:p w14:paraId="614E9354" w14:textId="4E3197D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18:10-18:25 Индивидуальная программа </w:t>
      </w:r>
    </w:p>
    <w:p w14:paraId="1E76EE49" w14:textId="7777777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color w:val="1F1F1F"/>
          <w:sz w:val="24"/>
          <w:szCs w:val="24"/>
          <w:lang w:val="ru-RU"/>
        </w:rPr>
        <w:t>5 группа – Взрослые (2007г.р. и старше) – мужчины</w:t>
      </w:r>
    </w:p>
    <w:p w14:paraId="53A02828" w14:textId="7777777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18:25-18:55 Церемония награждения </w:t>
      </w:r>
    </w:p>
    <w:p w14:paraId="423164DE" w14:textId="7777777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color w:val="1F1F1F"/>
          <w:sz w:val="24"/>
          <w:szCs w:val="24"/>
          <w:lang w:val="ru-RU"/>
        </w:rPr>
        <w:t>Пре-юниоры (2012-2013гг.) – женщины/мужчины</w:t>
      </w:r>
    </w:p>
    <w:p w14:paraId="7BF7666C" w14:textId="7777777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color w:val="1F1F1F"/>
          <w:sz w:val="24"/>
          <w:szCs w:val="24"/>
          <w:lang w:val="ru-RU"/>
        </w:rPr>
        <w:t>Юниоры (2008-2011гг.) – женщины/мужчина</w:t>
      </w:r>
    </w:p>
    <w:p w14:paraId="5D212BE7" w14:textId="77777777" w:rsidR="00A53C21" w:rsidRPr="00311DF0" w:rsidRDefault="00A53C21" w:rsidP="00A53C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311DF0">
        <w:rPr>
          <w:rFonts w:eastAsia="Times New Roman" w:cstheme="minorHAnsi"/>
          <w:color w:val="1F1F1F"/>
          <w:sz w:val="24"/>
          <w:szCs w:val="24"/>
          <w:lang w:val="ru-RU"/>
        </w:rPr>
        <w:t>Взрослые (2007 г.р. и старше) – женщины/мужчины</w:t>
      </w:r>
    </w:p>
    <w:p w14:paraId="5C9E21B2" w14:textId="77777777" w:rsidR="00A53C21" w:rsidRPr="00311DF0" w:rsidRDefault="00A53C21" w:rsidP="00A53C21">
      <w:pPr>
        <w:rPr>
          <w:rFonts w:cstheme="minorHAnsi"/>
          <w:sz w:val="24"/>
          <w:szCs w:val="24"/>
          <w:lang w:val="ru-RU"/>
        </w:rPr>
      </w:pPr>
    </w:p>
    <w:p w14:paraId="56712FE5" w14:textId="77777777" w:rsidR="00931415" w:rsidRPr="00311DF0" w:rsidRDefault="00931415">
      <w:pPr>
        <w:rPr>
          <w:rFonts w:cstheme="minorHAnsi"/>
          <w:sz w:val="24"/>
          <w:szCs w:val="24"/>
          <w:lang w:val="ru-RU"/>
        </w:rPr>
      </w:pPr>
    </w:p>
    <w:sectPr w:rsidR="00931415" w:rsidRPr="00311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38"/>
    <w:rsid w:val="00107242"/>
    <w:rsid w:val="001C4F1C"/>
    <w:rsid w:val="00311DF0"/>
    <w:rsid w:val="00467F38"/>
    <w:rsid w:val="00525B1A"/>
    <w:rsid w:val="00751242"/>
    <w:rsid w:val="00875D6A"/>
    <w:rsid w:val="0092566E"/>
    <w:rsid w:val="00931415"/>
    <w:rsid w:val="00A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3FE2"/>
  <w15:chartTrackingRefBased/>
  <w15:docId w15:val="{EE51FE40-3D19-4C17-AB4B-173F3677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Akhmadov</dc:creator>
  <cp:keywords/>
  <dc:description/>
  <cp:lastModifiedBy>Emin Akhmadov</cp:lastModifiedBy>
  <cp:revision>9</cp:revision>
  <dcterms:created xsi:type="dcterms:W3CDTF">2024-12-04T13:30:00Z</dcterms:created>
  <dcterms:modified xsi:type="dcterms:W3CDTF">2024-12-05T07:10:00Z</dcterms:modified>
</cp:coreProperties>
</file>